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D013B4" w14:textId="24C1CFCF" w:rsidR="00B035E0" w:rsidRPr="00D11C82" w:rsidRDefault="00042FAE">
      <w:pPr>
        <w:rPr>
          <w:rFonts w:ascii="Tahoma" w:hAnsi="Tahoma" w:cs="Tahoma"/>
          <w:b/>
          <w:bCs/>
          <w:i/>
          <w:iCs/>
        </w:rPr>
      </w:pPr>
      <w:r w:rsidRPr="00D11C82">
        <w:rPr>
          <w:rFonts w:ascii="Tahoma" w:hAnsi="Tahoma" w:cs="Tahoma"/>
          <w:b/>
          <w:bCs/>
          <w:i/>
          <w:iCs/>
        </w:rPr>
        <w:t>(SAMPLE PRESS RELEASE – NATIONAL SCHOOL SOCIAL WORK WEEK)</w:t>
      </w:r>
    </w:p>
    <w:p w14:paraId="10A9540D" w14:textId="098C581A" w:rsidR="00B035E0" w:rsidRDefault="00042FAE">
      <w:r>
        <w:rPr>
          <w:noProof/>
        </w:rPr>
        <mc:AlternateContent>
          <mc:Choice Requires="wps">
            <w:drawing>
              <wp:anchor distT="0" distB="0" distL="114300" distR="114300" simplePos="0" relativeHeight="251659264" behindDoc="0" locked="0" layoutInCell="1" allowOverlap="1" wp14:anchorId="4477000D" wp14:editId="299A6ECC">
                <wp:simplePos x="0" y="0"/>
                <wp:positionH relativeFrom="column">
                  <wp:posOffset>3218180</wp:posOffset>
                </wp:positionH>
                <wp:positionV relativeFrom="paragraph">
                  <wp:posOffset>176530</wp:posOffset>
                </wp:positionV>
                <wp:extent cx="2637155" cy="831850"/>
                <wp:effectExtent l="0" t="0" r="4445" b="6350"/>
                <wp:wrapNone/>
                <wp:docPr id="2" name="Text Box 2"/>
                <wp:cNvGraphicFramePr/>
                <a:graphic xmlns:a="http://schemas.openxmlformats.org/drawingml/2006/main">
                  <a:graphicData uri="http://schemas.microsoft.com/office/word/2010/wordprocessingShape">
                    <wps:wsp>
                      <wps:cNvSpPr txBox="1"/>
                      <wps:spPr>
                        <a:xfrm>
                          <a:off x="0" y="0"/>
                          <a:ext cx="2637155" cy="831850"/>
                        </a:xfrm>
                        <a:prstGeom prst="rect">
                          <a:avLst/>
                        </a:prstGeom>
                        <a:solidFill>
                          <a:schemeClr val="lt1"/>
                        </a:solidFill>
                        <a:ln w="6350">
                          <a:noFill/>
                        </a:ln>
                      </wps:spPr>
                      <wps:txbx>
                        <w:txbxContent>
                          <w:p w14:paraId="0118B245" w14:textId="3941EDA6" w:rsidR="002B389E" w:rsidRPr="00D11C82" w:rsidRDefault="00115830" w:rsidP="00115830">
                            <w:pPr>
                              <w:jc w:val="right"/>
                              <w:rPr>
                                <w:rFonts w:ascii="Tahoma" w:hAnsi="Tahoma" w:cs="Tahoma"/>
                                <w:b/>
                                <w:bCs/>
                              </w:rPr>
                            </w:pPr>
                            <w:r w:rsidRPr="00D11C82">
                              <w:rPr>
                                <w:rFonts w:ascii="Tahoma" w:hAnsi="Tahoma" w:cs="Tahoma"/>
                                <w:b/>
                                <w:bCs/>
                              </w:rPr>
                              <w:t>Media Contact</w:t>
                            </w:r>
                          </w:p>
                          <w:p w14:paraId="2622B653" w14:textId="1E4AC912" w:rsidR="00115830" w:rsidRPr="00D11C82" w:rsidRDefault="00715DDC" w:rsidP="00480922">
                            <w:pPr>
                              <w:jc w:val="right"/>
                              <w:rPr>
                                <w:rFonts w:ascii="Tahoma" w:hAnsi="Tahoma" w:cs="Tahoma"/>
                                <w:highlight w:val="yellow"/>
                              </w:rPr>
                            </w:pPr>
                            <w:r w:rsidRPr="00D11C82">
                              <w:rPr>
                                <w:rFonts w:ascii="Tahoma" w:hAnsi="Tahoma" w:cs="Tahoma"/>
                                <w:highlight w:val="yellow"/>
                              </w:rPr>
                              <w:t>Name</w:t>
                            </w:r>
                          </w:p>
                          <w:p w14:paraId="3369D623" w14:textId="13F5BFF3" w:rsidR="00715DDC" w:rsidRPr="00D11C82" w:rsidRDefault="00715DDC" w:rsidP="00480922">
                            <w:pPr>
                              <w:jc w:val="right"/>
                              <w:rPr>
                                <w:rFonts w:ascii="Tahoma" w:hAnsi="Tahoma" w:cs="Tahoma"/>
                                <w:highlight w:val="yellow"/>
                              </w:rPr>
                            </w:pPr>
                            <w:r w:rsidRPr="00D11C82">
                              <w:rPr>
                                <w:rFonts w:ascii="Tahoma" w:hAnsi="Tahoma" w:cs="Tahoma"/>
                                <w:highlight w:val="yellow"/>
                              </w:rPr>
                              <w:t>Phone</w:t>
                            </w:r>
                          </w:p>
                          <w:p w14:paraId="626D5076" w14:textId="7B83BB00" w:rsidR="00715DDC" w:rsidRPr="00D11C82" w:rsidRDefault="00715DDC" w:rsidP="00480922">
                            <w:pPr>
                              <w:jc w:val="right"/>
                              <w:rPr>
                                <w:rFonts w:ascii="Tahoma" w:hAnsi="Tahoma" w:cs="Tahoma"/>
                              </w:rPr>
                            </w:pPr>
                            <w:r w:rsidRPr="00D11C82">
                              <w:rPr>
                                <w:rFonts w:ascii="Tahoma" w:hAnsi="Tahoma" w:cs="Tahoma"/>
                                <w:highlight w:val="yellow"/>
                              </w:rPr>
                              <w:t>Email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477000D" id="_x0000_t202" coordsize="21600,21600" o:spt="202" path="m,l,21600r21600,l21600,xe">
                <v:stroke joinstyle="miter"/>
                <v:path gradientshapeok="t" o:connecttype="rect"/>
              </v:shapetype>
              <v:shape id="Text Box 2" o:spid="_x0000_s1026" type="#_x0000_t202" style="position:absolute;margin-left:253.4pt;margin-top:13.9pt;width:207.65pt;height:6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" fillcolor="white [3201]" stroked="f" strokeweight=".5pt">
                <v:textbox>
                  <w:txbxContent>
                    <w:p w14:paraId="0118B245" w14:textId="3941EDA6" w:rsidR="002B389E" w:rsidRPr="00D11C82" w:rsidRDefault="00115830" w:rsidP="00115830">
                      <w:pPr>
                        <w:jc w:val="right"/>
                        <w:rPr>
                          <w:rFonts w:ascii="Tahoma" w:hAnsi="Tahoma" w:cs="Tahoma"/>
                          <w:b/>
                          <w:bCs/>
                        </w:rPr>
                      </w:pPr>
                      <w:r w:rsidRPr="00D11C82">
                        <w:rPr>
                          <w:rFonts w:ascii="Tahoma" w:hAnsi="Tahoma" w:cs="Tahoma"/>
                          <w:b/>
                          <w:bCs/>
                        </w:rPr>
                        <w:t>Media Contact</w:t>
                      </w:r>
                    </w:p>
                    <w:p w14:paraId="2622B653" w14:textId="1E4AC912" w:rsidR="00115830" w:rsidRPr="00D11C82" w:rsidRDefault="00715DDC" w:rsidP="00480922">
                      <w:pPr>
                        <w:jc w:val="right"/>
                        <w:rPr>
                          <w:rFonts w:ascii="Tahoma" w:hAnsi="Tahoma" w:cs="Tahoma"/>
                          <w:highlight w:val="yellow"/>
                        </w:rPr>
                      </w:pPr>
                      <w:r w:rsidRPr="00D11C82">
                        <w:rPr>
                          <w:rFonts w:ascii="Tahoma" w:hAnsi="Tahoma" w:cs="Tahoma"/>
                          <w:highlight w:val="yellow"/>
                        </w:rPr>
                        <w:t>Name</w:t>
                      </w:r>
                    </w:p>
                    <w:p w14:paraId="3369D623" w14:textId="13F5BFF3" w:rsidR="00715DDC" w:rsidRPr="00D11C82" w:rsidRDefault="00715DDC" w:rsidP="00480922">
                      <w:pPr>
                        <w:jc w:val="right"/>
                        <w:rPr>
                          <w:rFonts w:ascii="Tahoma" w:hAnsi="Tahoma" w:cs="Tahoma"/>
                          <w:highlight w:val="yellow"/>
                        </w:rPr>
                      </w:pPr>
                      <w:r w:rsidRPr="00D11C82">
                        <w:rPr>
                          <w:rFonts w:ascii="Tahoma" w:hAnsi="Tahoma" w:cs="Tahoma"/>
                          <w:highlight w:val="yellow"/>
                        </w:rPr>
                        <w:t>Phone</w:t>
                      </w:r>
                    </w:p>
                    <w:p w14:paraId="626D5076" w14:textId="7B83BB00" w:rsidR="00715DDC" w:rsidRPr="00D11C82" w:rsidRDefault="00715DDC" w:rsidP="00480922">
                      <w:pPr>
                        <w:jc w:val="right"/>
                        <w:rPr>
                          <w:rFonts w:ascii="Tahoma" w:hAnsi="Tahoma" w:cs="Tahoma"/>
                        </w:rPr>
                      </w:pPr>
                      <w:r w:rsidRPr="00D11C82">
                        <w:rPr>
                          <w:rFonts w:ascii="Tahoma" w:hAnsi="Tahoma" w:cs="Tahoma"/>
                          <w:highlight w:val="yellow"/>
                        </w:rPr>
                        <w:t>Email</w:t>
                      </w:r>
                    </w:p>
                  </w:txbxContent>
                </v:textbox>
              </v:shape>
            </w:pict>
          </mc:Fallback>
        </mc:AlternateContent>
      </w:r>
    </w:p>
    <w:p w14:paraId="632693FC" w14:textId="2315773E" w:rsidR="00B035E0" w:rsidRPr="00042FAE" w:rsidRDefault="00B035E0">
      <w:pPr>
        <w:rPr>
          <w:rFonts w:ascii="Tahoma" w:hAnsi="Tahoma" w:cs="Tahoma"/>
        </w:rPr>
      </w:pPr>
      <w:r w:rsidRPr="00042FAE">
        <w:rPr>
          <w:rFonts w:ascii="Tahoma" w:hAnsi="Tahoma" w:cs="Tahoma"/>
        </w:rPr>
        <w:t>FOR IMMEDIATE RELEASE</w:t>
      </w:r>
    </w:p>
    <w:p w14:paraId="0B45082C" w14:textId="62029925" w:rsidR="00B035E0" w:rsidRPr="00042FAE" w:rsidRDefault="005E0EA9">
      <w:pPr>
        <w:rPr>
          <w:rFonts w:ascii="Tahoma" w:hAnsi="Tahoma" w:cs="Tahoma"/>
        </w:rPr>
      </w:pPr>
      <w:r w:rsidRPr="00042FAE">
        <w:rPr>
          <w:rFonts w:ascii="Tahoma" w:hAnsi="Tahoma" w:cs="Tahoma"/>
          <w:highlight w:val="yellow"/>
        </w:rPr>
        <w:t>DATE</w:t>
      </w:r>
    </w:p>
    <w:p w14:paraId="37389C0E" w14:textId="77777777" w:rsidR="00115830" w:rsidRDefault="00115830" w:rsidP="00115830">
      <w:pPr>
        <w:rPr>
          <w:rFonts w:ascii="LuloCleanW01-OneBold" w:hAnsi="LuloCleanW01-OneBold" w:cs="Tahoma"/>
          <w:b/>
          <w:bCs/>
        </w:rPr>
      </w:pPr>
    </w:p>
    <w:p w14:paraId="304011C2" w14:textId="77777777" w:rsidR="00115830" w:rsidRDefault="00115830" w:rsidP="002B389E">
      <w:pPr>
        <w:jc w:val="center"/>
        <w:rPr>
          <w:rFonts w:ascii="LuloCleanW01-OneBold" w:hAnsi="LuloCleanW01-OneBold" w:cs="Tahoma"/>
          <w:b/>
          <w:bCs/>
        </w:rPr>
      </w:pPr>
    </w:p>
    <w:p w14:paraId="0538FD66" w14:textId="77777777" w:rsidR="009D6101" w:rsidRDefault="009D6101" w:rsidP="00B035E0">
      <w:pPr>
        <w:jc w:val="center"/>
        <w:rPr>
          <w:rFonts w:ascii="Tahoma" w:hAnsi="Tahoma" w:cs="Tahoma"/>
          <w:b/>
          <w:bCs/>
          <w:sz w:val="28"/>
          <w:szCs w:val="28"/>
        </w:rPr>
      </w:pPr>
    </w:p>
    <w:p w14:paraId="2D1056C9" w14:textId="3B662064" w:rsidR="009D6101" w:rsidRPr="009D6101" w:rsidRDefault="00B97E86" w:rsidP="00B97E86">
      <w:pPr>
        <w:jc w:val="center"/>
        <w:rPr>
          <w:rFonts w:ascii="Tahoma" w:hAnsi="Tahoma" w:cs="Tahoma"/>
          <w:b/>
          <w:bCs/>
          <w:sz w:val="28"/>
          <w:szCs w:val="28"/>
        </w:rPr>
      </w:pPr>
      <w:r w:rsidRPr="00B97E86">
        <w:rPr>
          <w:rFonts w:ascii="Tahoma" w:hAnsi="Tahoma" w:cs="Tahoma"/>
          <w:b/>
          <w:bCs/>
          <w:sz w:val="28"/>
          <w:szCs w:val="28"/>
        </w:rPr>
        <w:t>Celebrating National School Social Work Week, March 1–7, 2026</w:t>
      </w:r>
      <w:r w:rsidR="009D6101" w:rsidRPr="009D6101">
        <w:rPr>
          <w:rFonts w:ascii="Tahoma" w:hAnsi="Tahoma" w:cs="Tahoma"/>
          <w:b/>
          <w:bCs/>
          <w:sz w:val="28"/>
          <w:szCs w:val="28"/>
        </w:rPr>
        <w:t xml:space="preserve">: </w:t>
      </w:r>
    </w:p>
    <w:p w14:paraId="7E09E9E0" w14:textId="36CE8D52" w:rsidR="00BB3EEB" w:rsidRPr="009D6101" w:rsidRDefault="009D6101" w:rsidP="00B035E0">
      <w:pPr>
        <w:jc w:val="center"/>
        <w:rPr>
          <w:rFonts w:ascii="Tahoma" w:hAnsi="Tahoma" w:cs="Tahoma"/>
          <w:b/>
          <w:bCs/>
          <w:sz w:val="28"/>
          <w:szCs w:val="28"/>
        </w:rPr>
      </w:pPr>
      <w:r w:rsidRPr="009D6101">
        <w:rPr>
          <w:rFonts w:ascii="Tahoma" w:hAnsi="Tahoma" w:cs="Tahoma"/>
          <w:b/>
          <w:bCs/>
          <w:sz w:val="28"/>
          <w:szCs w:val="28"/>
        </w:rPr>
        <w:t>Honoring Our School Social Workers' Impact</w:t>
      </w:r>
    </w:p>
    <w:p w14:paraId="73BAE0CF" w14:textId="77777777" w:rsidR="009D6101" w:rsidRPr="00E33B02" w:rsidRDefault="009D6101" w:rsidP="00B035E0">
      <w:pPr>
        <w:jc w:val="center"/>
        <w:rPr>
          <w:rFonts w:ascii="Tahoma" w:hAnsi="Tahoma" w:cs="Tahoma"/>
          <w:sz w:val="22"/>
          <w:szCs w:val="22"/>
        </w:rPr>
      </w:pPr>
    </w:p>
    <w:p w14:paraId="1CB4FC9E" w14:textId="77777777" w:rsidR="00B97E86" w:rsidRDefault="00715DDC" w:rsidP="00B97E86">
      <w:pPr>
        <w:rPr>
          <w:rFonts w:ascii="Tahoma" w:hAnsi="Tahoma" w:cs="Tahoma"/>
          <w:sz w:val="22"/>
          <w:szCs w:val="22"/>
        </w:rPr>
      </w:pPr>
      <w:r w:rsidRPr="00E33B02">
        <w:rPr>
          <w:rFonts w:ascii="Tahoma" w:hAnsi="Tahoma" w:cs="Tahoma"/>
          <w:sz w:val="22"/>
          <w:szCs w:val="22"/>
          <w:highlight w:val="yellow"/>
        </w:rPr>
        <w:t>[Your Town, Your State]</w:t>
      </w:r>
      <w:r w:rsidRPr="00E33B02">
        <w:rPr>
          <w:rFonts w:ascii="Tahoma" w:hAnsi="Tahoma" w:cs="Tahoma"/>
          <w:sz w:val="22"/>
          <w:szCs w:val="22"/>
        </w:rPr>
        <w:t xml:space="preserve"> </w:t>
      </w:r>
      <w:r w:rsidR="00B97E86" w:rsidRPr="006C7F2F">
        <w:rPr>
          <w:rFonts w:ascii="Tahoma" w:hAnsi="Tahoma" w:cs="Tahoma"/>
          <w:sz w:val="22"/>
          <w:szCs w:val="22"/>
        </w:rPr>
        <w:t>March 1–7, 2026</w:t>
      </w:r>
      <w:r w:rsidR="00B97E86" w:rsidRPr="00B97E86">
        <w:rPr>
          <w:rFonts w:ascii="Tahoma" w:hAnsi="Tahoma" w:cs="Tahoma"/>
          <w:sz w:val="22"/>
          <w:szCs w:val="22"/>
        </w:rPr>
        <w:t xml:space="preserve"> marks </w:t>
      </w:r>
      <w:r w:rsidR="00B97E86" w:rsidRPr="006C7F2F">
        <w:rPr>
          <w:rFonts w:ascii="Tahoma" w:hAnsi="Tahoma" w:cs="Tahoma"/>
          <w:sz w:val="22"/>
          <w:szCs w:val="22"/>
        </w:rPr>
        <w:t>National School Social Work Week</w:t>
      </w:r>
      <w:r w:rsidR="00B97E86" w:rsidRPr="00B97E86">
        <w:rPr>
          <w:rFonts w:ascii="Tahoma" w:hAnsi="Tahoma" w:cs="Tahoma"/>
          <w:sz w:val="22"/>
          <w:szCs w:val="22"/>
        </w:rPr>
        <w:t>, an opportunity for schools, districts, communities, and partners to recognize and celebrate the essential role school social workers play in supporting students, families, and school communities.</w:t>
      </w:r>
    </w:p>
    <w:p w14:paraId="0A42BBB7" w14:textId="77777777" w:rsidR="00B97E86" w:rsidRPr="00B97E86" w:rsidRDefault="00B97E86" w:rsidP="00B97E86">
      <w:pPr>
        <w:rPr>
          <w:rFonts w:ascii="Tahoma" w:hAnsi="Tahoma" w:cs="Tahoma"/>
          <w:sz w:val="22"/>
          <w:szCs w:val="22"/>
        </w:rPr>
      </w:pPr>
    </w:p>
    <w:p w14:paraId="664C0167" w14:textId="77777777" w:rsidR="00B97E86" w:rsidRDefault="00B97E86" w:rsidP="00B97E86">
      <w:pPr>
        <w:rPr>
          <w:rFonts w:ascii="Tahoma" w:hAnsi="Tahoma" w:cs="Tahoma"/>
          <w:sz w:val="22"/>
          <w:szCs w:val="22"/>
        </w:rPr>
      </w:pPr>
      <w:r w:rsidRPr="00B97E86">
        <w:rPr>
          <w:rFonts w:ascii="Tahoma" w:hAnsi="Tahoma" w:cs="Tahoma"/>
          <w:sz w:val="22"/>
          <w:szCs w:val="22"/>
        </w:rPr>
        <w:t xml:space="preserve">Led by the </w:t>
      </w:r>
      <w:r w:rsidRPr="006C7F2F">
        <w:rPr>
          <w:rFonts w:ascii="Tahoma" w:hAnsi="Tahoma" w:cs="Tahoma"/>
          <w:sz w:val="22"/>
          <w:szCs w:val="22"/>
        </w:rPr>
        <w:t>School Social Work Association of America (SSWAA),</w:t>
      </w:r>
      <w:r w:rsidRPr="00B97E86">
        <w:rPr>
          <w:rFonts w:ascii="Tahoma" w:hAnsi="Tahoma" w:cs="Tahoma"/>
          <w:sz w:val="22"/>
          <w:szCs w:val="22"/>
        </w:rPr>
        <w:t xml:space="preserve"> this annual celebration highlights the vital contributions of school social workers, including their focus on supporting the </w:t>
      </w:r>
      <w:r w:rsidRPr="00B97E86">
        <w:rPr>
          <w:rFonts w:ascii="Tahoma" w:hAnsi="Tahoma" w:cs="Tahoma"/>
          <w:i/>
          <w:iCs/>
          <w:sz w:val="22"/>
          <w:szCs w:val="22"/>
        </w:rPr>
        <w:t>whole child</w:t>
      </w:r>
      <w:r w:rsidRPr="00B97E86">
        <w:rPr>
          <w:rFonts w:ascii="Tahoma" w:hAnsi="Tahoma" w:cs="Tahoma"/>
          <w:sz w:val="22"/>
          <w:szCs w:val="22"/>
        </w:rPr>
        <w:t>, connecting families to community resources, serving as key members of multidisciplinary school teams, and advocating for equitable practices that promote student success.</w:t>
      </w:r>
    </w:p>
    <w:p w14:paraId="45BB7433" w14:textId="77777777" w:rsidR="00B97E86" w:rsidRPr="00B97E86" w:rsidRDefault="00B97E86" w:rsidP="00B97E86">
      <w:pPr>
        <w:rPr>
          <w:rFonts w:ascii="Tahoma" w:hAnsi="Tahoma" w:cs="Tahoma"/>
          <w:sz w:val="22"/>
          <w:szCs w:val="22"/>
        </w:rPr>
      </w:pPr>
    </w:p>
    <w:p w14:paraId="0CDEBB9D" w14:textId="77777777" w:rsidR="00B97E86" w:rsidRDefault="00B97E86" w:rsidP="00B97E86">
      <w:pPr>
        <w:rPr>
          <w:rFonts w:ascii="Tahoma" w:hAnsi="Tahoma" w:cs="Tahoma"/>
          <w:sz w:val="22"/>
          <w:szCs w:val="22"/>
        </w:rPr>
      </w:pPr>
      <w:r w:rsidRPr="00B97E86">
        <w:rPr>
          <w:rFonts w:ascii="Tahoma" w:hAnsi="Tahoma" w:cs="Tahoma"/>
          <w:sz w:val="22"/>
          <w:szCs w:val="22"/>
        </w:rPr>
        <w:t xml:space="preserve">The 2026 theme, </w:t>
      </w:r>
      <w:r w:rsidRPr="00B97E86">
        <w:rPr>
          <w:rFonts w:ascii="Tahoma" w:hAnsi="Tahoma" w:cs="Tahoma"/>
          <w:b/>
          <w:bCs/>
          <w:sz w:val="22"/>
          <w:szCs w:val="22"/>
        </w:rPr>
        <w:t>“Unite to Ignite: Celebrating Our Impact,”</w:t>
      </w:r>
      <w:r w:rsidRPr="00B97E86">
        <w:rPr>
          <w:rFonts w:ascii="Tahoma" w:hAnsi="Tahoma" w:cs="Tahoma"/>
          <w:sz w:val="22"/>
          <w:szCs w:val="22"/>
        </w:rPr>
        <w:t xml:space="preserve"> honors the collective strength, dedication, and passion of school social workers nationwide. Throughout the school year, school social workers navigate complex challenges and rising student needs with resilience and compassion. By uniting students, families, educators, and communities, they ignite positive change and help create supportive environments where all students can thrive academically, socially, and emotionally.</w:t>
      </w:r>
    </w:p>
    <w:p w14:paraId="2EB94ED0" w14:textId="77777777" w:rsidR="00B97E86" w:rsidRPr="00B97E86" w:rsidRDefault="00B97E86" w:rsidP="00B97E86">
      <w:pPr>
        <w:rPr>
          <w:rFonts w:ascii="Tahoma" w:hAnsi="Tahoma" w:cs="Tahoma"/>
          <w:sz w:val="22"/>
          <w:szCs w:val="22"/>
        </w:rPr>
      </w:pPr>
    </w:p>
    <w:p w14:paraId="57D03ECA" w14:textId="77777777" w:rsidR="00B97E86" w:rsidRPr="00B97E86" w:rsidRDefault="00B97E86" w:rsidP="00B97E86">
      <w:pPr>
        <w:rPr>
          <w:rFonts w:ascii="Tahoma" w:hAnsi="Tahoma" w:cs="Tahoma"/>
          <w:sz w:val="22"/>
          <w:szCs w:val="22"/>
        </w:rPr>
      </w:pPr>
      <w:r w:rsidRPr="00B97E86">
        <w:rPr>
          <w:rFonts w:ascii="Tahoma" w:hAnsi="Tahoma" w:cs="Tahoma"/>
          <w:sz w:val="22"/>
          <w:szCs w:val="22"/>
        </w:rPr>
        <w:t xml:space="preserve">During National School Social Work Week, school social workers at </w:t>
      </w:r>
      <w:r w:rsidRPr="00B97E86">
        <w:rPr>
          <w:rFonts w:ascii="Tahoma" w:hAnsi="Tahoma" w:cs="Tahoma"/>
          <w:b/>
          <w:bCs/>
          <w:sz w:val="22"/>
          <w:szCs w:val="22"/>
          <w:highlight w:val="yellow"/>
        </w:rPr>
        <w:t>[NAME OF SCHOOL OR DISTRICT]</w:t>
      </w:r>
      <w:r w:rsidRPr="00B97E86">
        <w:rPr>
          <w:rFonts w:ascii="Tahoma" w:hAnsi="Tahoma" w:cs="Tahoma"/>
          <w:sz w:val="22"/>
          <w:szCs w:val="22"/>
        </w:rPr>
        <w:t xml:space="preserve"> will be recognized through a variety of activities and initiatives designed to celebrate their contributions and raise awareness of their impact. </w:t>
      </w:r>
      <w:r w:rsidRPr="00B97E86">
        <w:rPr>
          <w:rFonts w:ascii="Tahoma" w:hAnsi="Tahoma" w:cs="Tahoma"/>
          <w:b/>
          <w:bCs/>
          <w:sz w:val="22"/>
          <w:szCs w:val="22"/>
          <w:highlight w:val="yellow"/>
        </w:rPr>
        <w:t>[SPECIFY SCHOOL/DISTRICT ACTIVITIES HERE.]</w:t>
      </w:r>
    </w:p>
    <w:p w14:paraId="5EF5B9FF" w14:textId="6B05B388" w:rsidR="0051102D" w:rsidRPr="0051102D" w:rsidRDefault="0051102D" w:rsidP="00B97E86">
      <w:pPr>
        <w:rPr>
          <w:rFonts w:ascii="Tahoma" w:eastAsia="Times New Roman" w:hAnsi="Tahoma" w:cs="Tahoma"/>
        </w:rPr>
      </w:pPr>
    </w:p>
    <w:p w14:paraId="471942A6" w14:textId="0A8A7B6D" w:rsidR="002A4B54" w:rsidRDefault="006C7F2F" w:rsidP="002A4B54">
      <w:pPr>
        <w:jc w:val="center"/>
        <w:rPr>
          <w:rFonts w:ascii="Tahoma" w:hAnsi="Tahoma" w:cs="Tahoma"/>
        </w:rPr>
      </w:pPr>
      <w:r>
        <w:rPr>
          <w:rFonts w:ascii="Tahoma" w:hAnsi="Tahoma" w:cs="Tahoma"/>
          <w:noProof/>
        </w:rPr>
        <mc:AlternateContent>
          <mc:Choice Requires="wps">
            <w:drawing>
              <wp:anchor distT="0" distB="0" distL="114300" distR="114300" simplePos="0" relativeHeight="251660288" behindDoc="0" locked="0" layoutInCell="1" allowOverlap="1" wp14:anchorId="7DADB765" wp14:editId="26B612C8">
                <wp:simplePos x="0" y="0"/>
                <wp:positionH relativeFrom="column">
                  <wp:posOffset>79512</wp:posOffset>
                </wp:positionH>
                <wp:positionV relativeFrom="paragraph">
                  <wp:posOffset>40364</wp:posOffset>
                </wp:positionV>
                <wp:extent cx="5857461" cy="0"/>
                <wp:effectExtent l="0" t="0" r="10160" b="12700"/>
                <wp:wrapNone/>
                <wp:docPr id="1390145328" name="Straight Connector 2"/>
                <wp:cNvGraphicFramePr/>
                <a:graphic xmlns:a="http://schemas.openxmlformats.org/drawingml/2006/main">
                  <a:graphicData uri="http://schemas.microsoft.com/office/word/2010/wordprocessingShape">
                    <wps:wsp>
                      <wps:cNvCnPr/>
                      <wps:spPr>
                        <a:xfrm>
                          <a:off x="0" y="0"/>
                          <a:ext cx="5857461"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6C171AF" id="Straight Connector 2"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6.25pt,3.2pt" to="467.45pt,3.2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" strokecolor="#4472c4 [3204]" strokeweight=".5pt">
                <v:stroke joinstyle="miter"/>
              </v:line>
            </w:pict>
          </mc:Fallback>
        </mc:AlternateContent>
      </w:r>
    </w:p>
    <w:p w14:paraId="48115FB1" w14:textId="619E38E2" w:rsidR="002A4B54" w:rsidRPr="00DE652A" w:rsidRDefault="002A4B54" w:rsidP="00DE652A">
      <w:pPr>
        <w:contextualSpacing/>
        <w:rPr>
          <w:rFonts w:ascii="Tahoma" w:hAnsi="Tahoma" w:cs="Tahoma"/>
          <w:b/>
          <w:bCs/>
          <w:i/>
          <w:iCs/>
          <w:sz w:val="21"/>
          <w:szCs w:val="21"/>
        </w:rPr>
      </w:pPr>
      <w:r w:rsidRPr="00DE652A">
        <w:rPr>
          <w:rFonts w:ascii="Tahoma" w:hAnsi="Tahoma" w:cs="Tahoma"/>
          <w:b/>
          <w:bCs/>
          <w:i/>
          <w:iCs/>
          <w:sz w:val="21"/>
          <w:szCs w:val="21"/>
        </w:rPr>
        <w:t xml:space="preserve">About </w:t>
      </w:r>
      <w:r w:rsidR="002B389E" w:rsidRPr="00DE652A">
        <w:rPr>
          <w:rFonts w:ascii="Tahoma" w:hAnsi="Tahoma" w:cs="Tahoma"/>
          <w:b/>
          <w:bCs/>
          <w:i/>
          <w:iCs/>
          <w:sz w:val="21"/>
          <w:szCs w:val="21"/>
        </w:rPr>
        <w:t xml:space="preserve">the </w:t>
      </w:r>
      <w:r w:rsidRPr="00DE652A">
        <w:rPr>
          <w:rFonts w:ascii="Tahoma" w:hAnsi="Tahoma" w:cs="Tahoma"/>
          <w:b/>
          <w:bCs/>
          <w:i/>
          <w:iCs/>
          <w:sz w:val="21"/>
          <w:szCs w:val="21"/>
        </w:rPr>
        <w:t>School Social Work Association of America</w:t>
      </w:r>
      <w:r w:rsidR="002B389E" w:rsidRPr="00DE652A">
        <w:rPr>
          <w:rFonts w:ascii="Tahoma" w:hAnsi="Tahoma" w:cs="Tahoma"/>
          <w:b/>
          <w:bCs/>
          <w:i/>
          <w:iCs/>
          <w:sz w:val="21"/>
          <w:szCs w:val="21"/>
        </w:rPr>
        <w:t xml:space="preserve"> (SSWAA):</w:t>
      </w:r>
    </w:p>
    <w:p w14:paraId="7108A1EB" w14:textId="77777777" w:rsidR="00197088" w:rsidRPr="00197088" w:rsidRDefault="00197088" w:rsidP="00197088">
      <w:pPr>
        <w:textAlignment w:val="baseline"/>
        <w:rPr>
          <w:rFonts w:ascii="Tahoma" w:eastAsia="Times New Roman" w:hAnsi="Tahoma" w:cs="Tahoma"/>
          <w:color w:val="000000"/>
          <w:sz w:val="23"/>
          <w:szCs w:val="23"/>
        </w:rPr>
      </w:pPr>
      <w:r w:rsidRPr="00197088">
        <w:rPr>
          <w:rFonts w:ascii="Tahoma" w:eastAsia="Times New Roman" w:hAnsi="Tahoma" w:cs="Tahoma"/>
          <w:color w:val="000000"/>
          <w:sz w:val="23"/>
          <w:szCs w:val="23"/>
          <w:bdr w:val="none" w:sz="0" w:space="0" w:color="auto" w:frame="1"/>
        </w:rPr>
        <w:t>The School Social Work Association of America advances and strengthens the profession by supporting and empowering school social workers and state school social work associations through professional and leadership development, resources, and advocacy. SSWAA establishes national standards and evidence-informed practices to ensure high-quality services are provided for all students.</w:t>
      </w:r>
    </w:p>
    <w:p w14:paraId="7338A237" w14:textId="77777777" w:rsidR="00197088" w:rsidRPr="00197088" w:rsidRDefault="00197088" w:rsidP="00197088">
      <w:pPr>
        <w:textAlignment w:val="baseline"/>
        <w:rPr>
          <w:rFonts w:ascii="Times New Roman" w:eastAsia="Times New Roman" w:hAnsi="Times New Roman" w:cs="Times New Roman"/>
        </w:rPr>
      </w:pPr>
    </w:p>
    <w:p w14:paraId="7B8E256B" w14:textId="77777777" w:rsidR="00C93228" w:rsidRPr="00DE652A" w:rsidRDefault="00C93228" w:rsidP="00DE652A">
      <w:pPr>
        <w:contextualSpacing/>
        <w:rPr>
          <w:rFonts w:ascii="Tahoma" w:eastAsia="Times New Roman" w:hAnsi="Tahoma" w:cs="Tahoma"/>
          <w:i/>
          <w:iCs/>
          <w:color w:val="000000" w:themeColor="text1"/>
          <w:sz w:val="21"/>
          <w:szCs w:val="21"/>
        </w:rPr>
      </w:pPr>
    </w:p>
    <w:p w14:paraId="494C1CDB" w14:textId="1DAF2495" w:rsidR="00E33B02" w:rsidRPr="00D11C82" w:rsidRDefault="00E33B02" w:rsidP="00D11C82">
      <w:pPr>
        <w:pBdr>
          <w:top w:val="nil"/>
          <w:left w:val="nil"/>
          <w:bottom w:val="nil"/>
          <w:right w:val="nil"/>
          <w:between w:val="nil"/>
        </w:pBdr>
        <w:contextualSpacing/>
        <w:rPr>
          <w:rFonts w:ascii="Tahoma" w:eastAsia="Arial" w:hAnsi="Tahoma" w:cs="Tahoma"/>
          <w:color w:val="000000"/>
          <w:sz w:val="21"/>
          <w:szCs w:val="21"/>
        </w:rPr>
      </w:pPr>
      <w:r w:rsidRPr="00DE652A">
        <w:rPr>
          <w:rFonts w:ascii="Tahoma" w:eastAsia="Arial" w:hAnsi="Tahoma" w:cs="Tahoma"/>
          <w:color w:val="000000"/>
          <w:sz w:val="21"/>
          <w:szCs w:val="21"/>
        </w:rPr>
        <w:t xml:space="preserve">For further information, contact </w:t>
      </w:r>
      <w:r w:rsidRPr="00DE652A">
        <w:rPr>
          <w:rFonts w:ascii="Tahoma" w:eastAsia="Arial" w:hAnsi="Tahoma" w:cs="Tahoma"/>
          <w:color w:val="000000"/>
          <w:sz w:val="21"/>
          <w:szCs w:val="21"/>
          <w:highlight w:val="yellow"/>
        </w:rPr>
        <w:t>[LOCAL CONTACT]</w:t>
      </w:r>
      <w:r w:rsidRPr="00DE652A">
        <w:rPr>
          <w:rFonts w:ascii="Tahoma" w:eastAsia="Arial" w:hAnsi="Tahoma" w:cs="Tahoma"/>
          <w:color w:val="000000"/>
          <w:sz w:val="21"/>
          <w:szCs w:val="21"/>
        </w:rPr>
        <w:t xml:space="preserve"> or </w:t>
      </w:r>
      <w:r w:rsidR="00DE652A" w:rsidRPr="00DE652A">
        <w:rPr>
          <w:rFonts w:ascii="Tahoma" w:eastAsia="Arial" w:hAnsi="Tahoma" w:cs="Tahoma"/>
          <w:color w:val="000000"/>
          <w:sz w:val="21"/>
          <w:szCs w:val="21"/>
        </w:rPr>
        <w:t xml:space="preserve">SSWAA Executive Director, Rebecca K. Oliver at </w:t>
      </w:r>
      <w:hyperlink r:id="rId9" w:history="1">
        <w:r w:rsidR="00DE652A" w:rsidRPr="00D11C82">
          <w:rPr>
            <w:rStyle w:val="Hyperlink"/>
            <w:rFonts w:ascii="Tahoma" w:eastAsia="Arial" w:hAnsi="Tahoma" w:cs="Tahoma"/>
            <w:sz w:val="21"/>
            <w:szCs w:val="21"/>
          </w:rPr>
          <w:t>r.k.oliver@sswaa.org</w:t>
        </w:r>
      </w:hyperlink>
      <w:r w:rsidRPr="00DE652A">
        <w:rPr>
          <w:rFonts w:ascii="Tahoma" w:eastAsia="Arial" w:hAnsi="Tahoma" w:cs="Tahoma"/>
          <w:sz w:val="21"/>
          <w:szCs w:val="21"/>
        </w:rPr>
        <w:t>,</w:t>
      </w:r>
      <w:r w:rsidRPr="00DE652A">
        <w:rPr>
          <w:rFonts w:ascii="Tahoma" w:eastAsia="Arial" w:hAnsi="Tahoma" w:cs="Tahoma"/>
          <w:color w:val="000000"/>
          <w:sz w:val="21"/>
          <w:szCs w:val="21"/>
        </w:rPr>
        <w:t xml:space="preserve"> or please visit </w:t>
      </w:r>
      <w:hyperlink r:id="rId10" w:history="1">
        <w:r w:rsidR="00DE652A" w:rsidRPr="00D11C82">
          <w:rPr>
            <w:rStyle w:val="Hyperlink"/>
            <w:rFonts w:ascii="Tahoma" w:hAnsi="Tahoma" w:cs="Tahoma"/>
            <w:sz w:val="21"/>
            <w:szCs w:val="21"/>
          </w:rPr>
          <w:t>www.sswaa.org</w:t>
        </w:r>
      </w:hyperlink>
    </w:p>
    <w:sectPr w:rsidR="00E33B02" w:rsidRPr="00D11C8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F3D29D" w14:textId="77777777" w:rsidR="00705729" w:rsidRDefault="00705729" w:rsidP="00B035E0">
      <w:r>
        <w:separator/>
      </w:r>
    </w:p>
  </w:endnote>
  <w:endnote w:type="continuationSeparator" w:id="0">
    <w:p w14:paraId="65B7A9B3" w14:textId="77777777" w:rsidR="00705729" w:rsidRDefault="00705729" w:rsidP="00B035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LuloCleanW01-OneBold">
    <w:altName w:val="Calibri"/>
    <w:panose1 w:val="02010804020200000003"/>
    <w:charset w:val="00"/>
    <w:family w:val="auto"/>
    <w:pitch w:val="variable"/>
    <w:sig w:usb0="A0000027" w:usb1="1000004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4F3541" w14:textId="77777777" w:rsidR="00705729" w:rsidRDefault="00705729" w:rsidP="00B035E0">
      <w:r>
        <w:separator/>
      </w:r>
    </w:p>
  </w:footnote>
  <w:footnote w:type="continuationSeparator" w:id="0">
    <w:p w14:paraId="558AF44B" w14:textId="77777777" w:rsidR="00705729" w:rsidRDefault="00705729" w:rsidP="00B035E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35E0"/>
    <w:rsid w:val="00042FAE"/>
    <w:rsid w:val="00115830"/>
    <w:rsid w:val="0018612C"/>
    <w:rsid w:val="00197088"/>
    <w:rsid w:val="001A6DCF"/>
    <w:rsid w:val="001E71F8"/>
    <w:rsid w:val="002039A6"/>
    <w:rsid w:val="002A091E"/>
    <w:rsid w:val="002A4B54"/>
    <w:rsid w:val="002B389E"/>
    <w:rsid w:val="002C5360"/>
    <w:rsid w:val="002F5FB7"/>
    <w:rsid w:val="00373108"/>
    <w:rsid w:val="003C795D"/>
    <w:rsid w:val="004004BB"/>
    <w:rsid w:val="00480922"/>
    <w:rsid w:val="00494205"/>
    <w:rsid w:val="004A416A"/>
    <w:rsid w:val="00500EA2"/>
    <w:rsid w:val="0051102D"/>
    <w:rsid w:val="00527967"/>
    <w:rsid w:val="00533C5B"/>
    <w:rsid w:val="005C2B6B"/>
    <w:rsid w:val="005D06AA"/>
    <w:rsid w:val="005E0EA9"/>
    <w:rsid w:val="00630346"/>
    <w:rsid w:val="00645140"/>
    <w:rsid w:val="00646C66"/>
    <w:rsid w:val="006B756A"/>
    <w:rsid w:val="006C7F2F"/>
    <w:rsid w:val="00705729"/>
    <w:rsid w:val="007060C1"/>
    <w:rsid w:val="00715DDC"/>
    <w:rsid w:val="00734347"/>
    <w:rsid w:val="00756E93"/>
    <w:rsid w:val="008172F8"/>
    <w:rsid w:val="00853D86"/>
    <w:rsid w:val="00860457"/>
    <w:rsid w:val="009D6101"/>
    <w:rsid w:val="009D7980"/>
    <w:rsid w:val="009E65E0"/>
    <w:rsid w:val="00A661A5"/>
    <w:rsid w:val="00B035E0"/>
    <w:rsid w:val="00B227DF"/>
    <w:rsid w:val="00B627C8"/>
    <w:rsid w:val="00B737F9"/>
    <w:rsid w:val="00B85350"/>
    <w:rsid w:val="00B97E86"/>
    <w:rsid w:val="00BB3EEB"/>
    <w:rsid w:val="00BD63A4"/>
    <w:rsid w:val="00C14E3B"/>
    <w:rsid w:val="00C60E20"/>
    <w:rsid w:val="00C61119"/>
    <w:rsid w:val="00C93228"/>
    <w:rsid w:val="00D11C82"/>
    <w:rsid w:val="00D14282"/>
    <w:rsid w:val="00D915E8"/>
    <w:rsid w:val="00DE652A"/>
    <w:rsid w:val="00E24FEF"/>
    <w:rsid w:val="00E33B02"/>
    <w:rsid w:val="00E977BD"/>
    <w:rsid w:val="00EB1DE8"/>
    <w:rsid w:val="00F31337"/>
    <w:rsid w:val="00F45439"/>
    <w:rsid w:val="00FA61B7"/>
    <w:rsid w:val="00FF6EF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A6F791"/>
  <w15:chartTrackingRefBased/>
  <w15:docId w15:val="{78B237C0-4CCE-9147-9FE4-702206D18A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035E0"/>
    <w:pPr>
      <w:tabs>
        <w:tab w:val="center" w:pos="4680"/>
        <w:tab w:val="right" w:pos="9360"/>
      </w:tabs>
    </w:pPr>
  </w:style>
  <w:style w:type="character" w:customStyle="1" w:styleId="HeaderChar">
    <w:name w:val="Header Char"/>
    <w:basedOn w:val="DefaultParagraphFont"/>
    <w:link w:val="Header"/>
    <w:uiPriority w:val="99"/>
    <w:rsid w:val="00B035E0"/>
  </w:style>
  <w:style w:type="paragraph" w:styleId="Footer">
    <w:name w:val="footer"/>
    <w:basedOn w:val="Normal"/>
    <w:link w:val="FooterChar"/>
    <w:uiPriority w:val="99"/>
    <w:unhideWhenUsed/>
    <w:rsid w:val="00B035E0"/>
    <w:pPr>
      <w:tabs>
        <w:tab w:val="center" w:pos="4680"/>
        <w:tab w:val="right" w:pos="9360"/>
      </w:tabs>
    </w:pPr>
  </w:style>
  <w:style w:type="character" w:customStyle="1" w:styleId="FooterChar">
    <w:name w:val="Footer Char"/>
    <w:basedOn w:val="DefaultParagraphFont"/>
    <w:link w:val="Footer"/>
    <w:uiPriority w:val="99"/>
    <w:rsid w:val="00B035E0"/>
  </w:style>
  <w:style w:type="paragraph" w:customStyle="1" w:styleId="font8">
    <w:name w:val="font_8"/>
    <w:basedOn w:val="Normal"/>
    <w:rsid w:val="002A4B54"/>
    <w:pPr>
      <w:spacing w:before="100" w:beforeAutospacing="1" w:after="100" w:afterAutospacing="1"/>
    </w:pPr>
    <w:rPr>
      <w:rFonts w:ascii="Times New Roman" w:eastAsia="Times New Roman" w:hAnsi="Times New Roman" w:cs="Times New Roman"/>
    </w:rPr>
  </w:style>
  <w:style w:type="character" w:styleId="Hyperlink">
    <w:name w:val="Hyperlink"/>
    <w:basedOn w:val="DefaultParagraphFont"/>
    <w:uiPriority w:val="99"/>
    <w:unhideWhenUsed/>
    <w:rsid w:val="00115830"/>
    <w:rPr>
      <w:color w:val="0563C1" w:themeColor="hyperlink"/>
      <w:u w:val="single"/>
    </w:rPr>
  </w:style>
  <w:style w:type="character" w:styleId="UnresolvedMention">
    <w:name w:val="Unresolved Mention"/>
    <w:basedOn w:val="DefaultParagraphFont"/>
    <w:uiPriority w:val="99"/>
    <w:semiHidden/>
    <w:unhideWhenUsed/>
    <w:rsid w:val="00115830"/>
    <w:rPr>
      <w:color w:val="605E5C"/>
      <w:shd w:val="clear" w:color="auto" w:fill="E1DFDD"/>
    </w:rPr>
  </w:style>
  <w:style w:type="character" w:styleId="FollowedHyperlink">
    <w:name w:val="FollowedHyperlink"/>
    <w:basedOn w:val="DefaultParagraphFont"/>
    <w:uiPriority w:val="99"/>
    <w:semiHidden/>
    <w:unhideWhenUsed/>
    <w:rsid w:val="00D11C82"/>
    <w:rPr>
      <w:color w:val="954F72" w:themeColor="followedHyperlink"/>
      <w:u w:val="single"/>
    </w:rPr>
  </w:style>
  <w:style w:type="paragraph" w:styleId="NormalWeb">
    <w:name w:val="Normal (Web)"/>
    <w:basedOn w:val="Normal"/>
    <w:uiPriority w:val="99"/>
    <w:semiHidden/>
    <w:unhideWhenUsed/>
    <w:rsid w:val="00B97E86"/>
    <w:rPr>
      <w:rFonts w:ascii="Times New Roman" w:hAnsi="Times New Roman" w:cs="Times New Roman"/>
    </w:rPr>
  </w:style>
  <w:style w:type="character" w:customStyle="1" w:styleId="color15">
    <w:name w:val="color_15"/>
    <w:basedOn w:val="DefaultParagraphFont"/>
    <w:rsid w:val="0019708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2399546">
      <w:bodyDiv w:val="1"/>
      <w:marLeft w:val="0"/>
      <w:marRight w:val="0"/>
      <w:marTop w:val="0"/>
      <w:marBottom w:val="0"/>
      <w:divBdr>
        <w:top w:val="none" w:sz="0" w:space="0" w:color="auto"/>
        <w:left w:val="none" w:sz="0" w:space="0" w:color="auto"/>
        <w:bottom w:val="none" w:sz="0" w:space="0" w:color="auto"/>
        <w:right w:val="none" w:sz="0" w:space="0" w:color="auto"/>
      </w:divBdr>
    </w:div>
    <w:div w:id="1404329718">
      <w:bodyDiv w:val="1"/>
      <w:marLeft w:val="0"/>
      <w:marRight w:val="0"/>
      <w:marTop w:val="0"/>
      <w:marBottom w:val="0"/>
      <w:divBdr>
        <w:top w:val="none" w:sz="0" w:space="0" w:color="auto"/>
        <w:left w:val="none" w:sz="0" w:space="0" w:color="auto"/>
        <w:bottom w:val="none" w:sz="0" w:space="0" w:color="auto"/>
        <w:right w:val="none" w:sz="0" w:space="0" w:color="auto"/>
      </w:divBdr>
    </w:div>
    <w:div w:id="16428872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http://www.sswaa.org/" TargetMode="External"/><Relationship Id="rId4" Type="http://schemas.openxmlformats.org/officeDocument/2006/relationships/styles" Target="styles.xml"/><Relationship Id="rId9" Type="http://schemas.openxmlformats.org/officeDocument/2006/relationships/hyperlink" Target="mailto:r.k.oliver@sswaa.org,%20ali@sswaa.org?subject=MEDIA%20INQUIRY%20-%20School%20Social%20Work%20Wee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30221423453FF4E8D8B8C837D51F2DF" ma:contentTypeVersion="19" ma:contentTypeDescription="Create a new document." ma:contentTypeScope="" ma:versionID="b79b55b046fdea5b3788d5722b2a490d">
  <xsd:schema xmlns:xsd="http://www.w3.org/2001/XMLSchema" xmlns:xs="http://www.w3.org/2001/XMLSchema" xmlns:p="http://schemas.microsoft.com/office/2006/metadata/properties" xmlns:ns2="8133c9a2-86d0-40a3-861a-61ff53d49c46" xmlns:ns3="771821f5-a173-4092-bf26-6ed9cc0603af" targetNamespace="http://schemas.microsoft.com/office/2006/metadata/properties" ma:root="true" ma:fieldsID="16483ca7a35a57a9853fce92e5ae2a33" ns2:_="" ns3:_="">
    <xsd:import namespace="8133c9a2-86d0-40a3-861a-61ff53d49c46"/>
    <xsd:import namespace="771821f5-a173-4092-bf26-6ed9cc0603a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MediaLengthInSeconds" minOccurs="0"/>
                <xsd:element ref="ns2:lcf76f155ced4ddcb4097134ff3c332f" minOccurs="0"/>
                <xsd:element ref="ns3:TaxCatchAll" minOccurs="0"/>
                <xsd:element ref="ns3:SharedWithUsers" minOccurs="0"/>
                <xsd:element ref="ns3:SharedWithDetails"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133c9a2-86d0-40a3-861a-61ff53d49c4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dd538e7a-2858-48f0-afe5-69646bfe583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71821f5-a173-4092-bf26-6ed9cc0603af"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573768c5-71ce-4844-8988-bd6ccc779e6a}" ma:internalName="TaxCatchAll" ma:showField="CatchAllData" ma:web="771821f5-a173-4092-bf26-6ed9cc0603af">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8133c9a2-86d0-40a3-861a-61ff53d49c46">
      <Terms xmlns="http://schemas.microsoft.com/office/infopath/2007/PartnerControls"/>
    </lcf76f155ced4ddcb4097134ff3c332f>
    <TaxCatchAll xmlns="771821f5-a173-4092-bf26-6ed9cc0603af"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4D8C0D8-8CB9-4AF6-8971-2F792E8C7F9B}"/>
</file>

<file path=customXml/itemProps2.xml><?xml version="1.0" encoding="utf-8"?>
<ds:datastoreItem xmlns:ds="http://schemas.openxmlformats.org/officeDocument/2006/customXml" ds:itemID="{12025735-9032-4AED-AA96-E191DE3B6629}">
  <ds:schemaRefs>
    <ds:schemaRef ds:uri="http://schemas.microsoft.com/office/2006/metadata/properties"/>
    <ds:schemaRef ds:uri="http://schemas.microsoft.com/office/infopath/2007/PartnerControls"/>
    <ds:schemaRef ds:uri="8133c9a2-86d0-40a3-861a-61ff53d49c46"/>
    <ds:schemaRef ds:uri="771821f5-a173-4092-bf26-6ed9cc0603af"/>
  </ds:schemaRefs>
</ds:datastoreItem>
</file>

<file path=customXml/itemProps3.xml><?xml version="1.0" encoding="utf-8"?>
<ds:datastoreItem xmlns:ds="http://schemas.openxmlformats.org/officeDocument/2006/customXml" ds:itemID="{01214C9E-D709-4FC9-AE50-5B76C48EA65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331</Words>
  <Characters>2045</Characters>
  <Application>Microsoft Office Word</Application>
  <DocSecurity>0</DocSecurity>
  <Lines>48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 Langen</dc:creator>
  <cp:keywords/>
  <dc:description/>
  <cp:lastModifiedBy>Ali Langen</cp:lastModifiedBy>
  <cp:revision>4</cp:revision>
  <dcterms:created xsi:type="dcterms:W3CDTF">2026-01-07T23:47:00Z</dcterms:created>
  <dcterms:modified xsi:type="dcterms:W3CDTF">2026-01-13T21:26:00Z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0x010100130221423453FF4E8D8B8C837D51F2DF</vt:lpwstr>
  </property>
  <property fmtid="{D5CDD505-2E9C-101B-9397-08002B2CF9AE}" pid="3" name="MediaServiceImageTags">
    <vt:lpwstr/>
  </property>
</Properties>
</file>